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3" w:rsidRPr="00204B93" w:rsidRDefault="009A7DE0" w:rsidP="00204B93">
      <w:pPr>
        <w:pBdr>
          <w:bottom w:val="single" w:sz="4" w:space="1" w:color="auto"/>
        </w:pBdr>
        <w:spacing w:before="154" w:after="0" w:line="240" w:lineRule="auto"/>
        <w:ind w:left="432" w:hanging="432"/>
        <w:jc w:val="center"/>
        <w:rPr>
          <w:rFonts w:eastAsia="+mn-ea" w:cstheme="minorHAnsi"/>
          <w:b/>
          <w:bCs/>
          <w:iCs/>
          <w:kern w:val="24"/>
          <w:sz w:val="72"/>
          <w:szCs w:val="72"/>
        </w:rPr>
      </w:pPr>
      <w:r w:rsidRPr="006C2B93">
        <w:rPr>
          <w:rFonts w:eastAsia="+mn-ea" w:cstheme="minorHAnsi"/>
          <w:b/>
          <w:bCs/>
          <w:iCs/>
          <w:kern w:val="24"/>
          <w:sz w:val="72"/>
          <w:szCs w:val="72"/>
        </w:rPr>
        <w:t>DATE IMPORTANTI</w:t>
      </w:r>
    </w:p>
    <w:p w:rsidR="00024C77" w:rsidRPr="00024C77" w:rsidRDefault="009A7DE0" w:rsidP="00024C77">
      <w:pPr>
        <w:pStyle w:val="Paragrafoelenco"/>
        <w:numPr>
          <w:ilvl w:val="0"/>
          <w:numId w:val="12"/>
        </w:numPr>
        <w:spacing w:before="154" w:line="360" w:lineRule="auto"/>
        <w:jc w:val="both"/>
        <w:rPr>
          <w:rFonts w:asciiTheme="minorHAnsi" w:hAnsiTheme="minorHAnsi" w:cstheme="minorHAnsi"/>
          <w:b/>
          <w:caps/>
          <w:sz w:val="56"/>
          <w:szCs w:val="56"/>
        </w:rPr>
      </w:pPr>
      <w:r w:rsidRPr="00B21269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Apertura richieste di iscrizioni</w:t>
      </w:r>
      <w:r w:rsidRPr="00B21269">
        <w:rPr>
          <w:rFonts w:asciiTheme="minorHAnsi" w:eastAsia="+mn-ea" w:hAnsiTheme="minorHAnsi" w:cstheme="minorHAnsi"/>
          <w:b/>
          <w:bCs/>
          <w:i/>
          <w:iCs/>
          <w:kern w:val="24"/>
          <w:sz w:val="56"/>
          <w:szCs w:val="56"/>
        </w:rPr>
        <w:t xml:space="preserve">  </w:t>
      </w:r>
      <w:r w:rsidR="00BB3E0E">
        <w:rPr>
          <w:rFonts w:asciiTheme="minorHAnsi" w:eastAsia="+mn-ea" w:hAnsiTheme="minorHAnsi" w:cstheme="minorHAnsi"/>
          <w:b/>
          <w:caps/>
          <w:color w:val="FF0000"/>
          <w:kern w:val="24"/>
          <w:sz w:val="56"/>
          <w:szCs w:val="56"/>
        </w:rPr>
        <w:t>GIOVEDI’ 7</w:t>
      </w:r>
      <w:r w:rsidRPr="00B21269">
        <w:rPr>
          <w:rFonts w:asciiTheme="minorHAnsi" w:eastAsia="+mn-ea" w:hAnsiTheme="minorHAnsi" w:cstheme="minorHAnsi"/>
          <w:b/>
          <w:caps/>
          <w:color w:val="FF0000"/>
          <w:kern w:val="24"/>
          <w:sz w:val="56"/>
          <w:szCs w:val="56"/>
        </w:rPr>
        <w:t xml:space="preserve"> gennaio</w:t>
      </w:r>
    </w:p>
    <w:p w:rsidR="00A469E0" w:rsidRPr="00A469E0" w:rsidRDefault="00D04BE0" w:rsidP="00A469E0">
      <w:pPr>
        <w:pStyle w:val="Paragrafoelenco"/>
        <w:numPr>
          <w:ilvl w:val="0"/>
          <w:numId w:val="12"/>
        </w:numPr>
        <w:rPr>
          <w:rFonts w:asciiTheme="minorHAnsi" w:eastAsia="+mn-ea" w:hAnsiTheme="minorHAnsi" w:cstheme="minorHAnsi"/>
          <w:b/>
          <w:kern w:val="24"/>
          <w:sz w:val="56"/>
          <w:szCs w:val="56"/>
          <w:u w:val="single"/>
        </w:rPr>
      </w:pPr>
      <w:r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C</w:t>
      </w:r>
      <w:r w:rsidR="009A7DE0" w:rsidRPr="00B21269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hiusura richieste di iscrizioni</w:t>
      </w:r>
      <w:r w:rsidR="009A7DE0" w:rsidRPr="00B21269">
        <w:rPr>
          <w:rFonts w:asciiTheme="minorHAnsi" w:eastAsia="+mn-ea" w:hAnsiTheme="minorHAnsi" w:cstheme="minorHAnsi"/>
          <w:b/>
          <w:bCs/>
          <w:iCs/>
          <w:kern w:val="24"/>
          <w:sz w:val="56"/>
          <w:szCs w:val="56"/>
        </w:rPr>
        <w:t xml:space="preserve"> </w:t>
      </w:r>
      <w:r w:rsidR="00BB3E0E"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  <w:t>VENER</w:t>
      </w:r>
      <w:r w:rsidR="00E47A16"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  <w:t>DI</w:t>
      </w:r>
      <w:r w:rsidR="009A7DE0" w:rsidRPr="00B21269"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  <w:t xml:space="preserve">’ </w:t>
      </w:r>
      <w:r w:rsidR="00BB3E0E">
        <w:rPr>
          <w:rFonts w:asciiTheme="minorHAnsi" w:eastAsia="+mn-ea" w:hAnsiTheme="minorHAnsi" w:cstheme="minorHAnsi"/>
          <w:b/>
          <w:caps/>
          <w:color w:val="FF0000"/>
          <w:kern w:val="24"/>
          <w:sz w:val="56"/>
          <w:szCs w:val="56"/>
        </w:rPr>
        <w:t>29</w:t>
      </w:r>
      <w:r w:rsidR="009A7DE0" w:rsidRPr="00B21269">
        <w:rPr>
          <w:rFonts w:asciiTheme="minorHAnsi" w:eastAsia="+mn-ea" w:hAnsiTheme="minorHAnsi" w:cstheme="minorHAnsi"/>
          <w:b/>
          <w:caps/>
          <w:color w:val="FF0000"/>
          <w:kern w:val="24"/>
          <w:sz w:val="56"/>
          <w:szCs w:val="56"/>
        </w:rPr>
        <w:t xml:space="preserve"> </w:t>
      </w:r>
      <w:r w:rsidR="00E47A16">
        <w:rPr>
          <w:rFonts w:asciiTheme="minorHAnsi" w:eastAsia="+mn-ea" w:hAnsiTheme="minorHAnsi" w:cstheme="minorHAnsi"/>
          <w:b/>
          <w:caps/>
          <w:color w:val="FF0000"/>
          <w:kern w:val="24"/>
          <w:sz w:val="56"/>
          <w:szCs w:val="56"/>
        </w:rPr>
        <w:t>GENNAIO</w:t>
      </w:r>
    </w:p>
    <w:p w:rsidR="009A7DE0" w:rsidRDefault="00A469E0" w:rsidP="00A469E0">
      <w:pPr>
        <w:pStyle w:val="Paragrafoelenco"/>
        <w:ind w:left="360"/>
        <w:rPr>
          <w:rFonts w:asciiTheme="minorHAnsi" w:eastAsia="+mn-ea" w:hAnsiTheme="minorHAnsi" w:cstheme="minorHAnsi"/>
          <w:bCs/>
          <w:iCs/>
          <w:kern w:val="24"/>
          <w:sz w:val="52"/>
          <w:szCs w:val="56"/>
        </w:rPr>
      </w:pPr>
      <w:r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   </w:t>
      </w:r>
      <w:r w:rsidRPr="00024C77">
        <w:rPr>
          <w:rFonts w:asciiTheme="minorHAnsi" w:eastAsia="+mn-ea" w:hAnsiTheme="minorHAnsi" w:cstheme="minorHAnsi"/>
          <w:bCs/>
          <w:iCs/>
          <w:kern w:val="24"/>
          <w:sz w:val="52"/>
          <w:szCs w:val="56"/>
        </w:rPr>
        <w:t xml:space="preserve">Il Nido continuerà a ricevere richieste di iscrizioni, nella misura in cui </w:t>
      </w:r>
      <w:r w:rsidR="00024C77">
        <w:rPr>
          <w:rFonts w:asciiTheme="minorHAnsi" w:eastAsia="+mn-ea" w:hAnsiTheme="minorHAnsi" w:cstheme="minorHAnsi"/>
          <w:bCs/>
          <w:iCs/>
          <w:kern w:val="24"/>
          <w:sz w:val="52"/>
          <w:szCs w:val="56"/>
        </w:rPr>
        <w:tab/>
      </w:r>
      <w:r w:rsidRPr="00024C77">
        <w:rPr>
          <w:rFonts w:asciiTheme="minorHAnsi" w:eastAsia="+mn-ea" w:hAnsiTheme="minorHAnsi" w:cstheme="minorHAnsi"/>
          <w:bCs/>
          <w:iCs/>
          <w:kern w:val="24"/>
          <w:sz w:val="52"/>
          <w:szCs w:val="56"/>
        </w:rPr>
        <w:t>ci saranno posti liberi.</w:t>
      </w:r>
    </w:p>
    <w:p w:rsidR="00024C77" w:rsidRPr="00D04BE0" w:rsidRDefault="00024C77" w:rsidP="00A469E0">
      <w:pPr>
        <w:pStyle w:val="Paragrafoelenco"/>
        <w:ind w:left="360"/>
        <w:rPr>
          <w:rFonts w:asciiTheme="minorHAnsi" w:eastAsia="+mn-ea" w:hAnsiTheme="minorHAnsi" w:cstheme="minorHAnsi"/>
          <w:b/>
          <w:kern w:val="24"/>
          <w:sz w:val="56"/>
          <w:szCs w:val="56"/>
          <w:u w:val="single"/>
        </w:rPr>
      </w:pPr>
    </w:p>
    <w:p w:rsidR="009A7DE0" w:rsidRPr="00D04BE0" w:rsidRDefault="00D04BE0" w:rsidP="00024C77">
      <w:pPr>
        <w:pStyle w:val="Paragrafoelenco"/>
        <w:numPr>
          <w:ilvl w:val="0"/>
          <w:numId w:val="12"/>
        </w:numPr>
        <w:rPr>
          <w:rFonts w:asciiTheme="minorHAnsi" w:eastAsia="+mn-ea" w:hAnsiTheme="minorHAnsi" w:cstheme="minorHAnsi"/>
          <w:b/>
          <w:kern w:val="24"/>
          <w:sz w:val="56"/>
          <w:szCs w:val="56"/>
          <w:u w:val="single"/>
        </w:rPr>
      </w:pPr>
      <w:r>
        <w:rPr>
          <w:rFonts w:asciiTheme="minorHAnsi" w:eastAsia="+mn-ea" w:hAnsiTheme="minorHAnsi" w:cstheme="minorHAnsi"/>
          <w:kern w:val="24"/>
          <w:sz w:val="56"/>
          <w:szCs w:val="56"/>
        </w:rPr>
        <w:t>C</w:t>
      </w:r>
      <w:r w:rsidR="009A7DE0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onferma di </w:t>
      </w:r>
      <w:r w:rsidR="0081516F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iscrizione </w:t>
      </w:r>
      <w:r w:rsidR="009A7DE0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per </w:t>
      </w:r>
      <w:proofErr w:type="spellStart"/>
      <w:r w:rsidR="0081516F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a.s.</w:t>
      </w:r>
      <w:proofErr w:type="spellEnd"/>
      <w:r w:rsidR="0081516F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 </w:t>
      </w:r>
      <w:r w:rsidR="00BB3E0E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2021</w:t>
      </w:r>
      <w:r w:rsidR="0081516F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/</w:t>
      </w:r>
      <w:r w:rsidR="00BB3E0E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22</w:t>
      </w:r>
      <w:r w:rsidR="009A7DE0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 </w:t>
      </w:r>
      <w:r w:rsidR="0038319F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da parte del</w:t>
      </w:r>
      <w:r w:rsidR="00024C77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 Nido</w:t>
      </w:r>
      <w:r w:rsidR="00BB3E0E" w:rsidRPr="00D04BE0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 xml:space="preserve">  </w:t>
      </w:r>
      <w:r w:rsidR="00024C77"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  <w:t xml:space="preserve">da </w:t>
      </w:r>
      <w:r w:rsidR="00024C77"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  <w:tab/>
        <w:t>MERCOL</w:t>
      </w:r>
      <w:r w:rsidR="00E47A16" w:rsidRPr="00D04BE0"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  <w:t>EDI’</w:t>
      </w:r>
      <w:r w:rsidR="009A7DE0" w:rsidRPr="00D04BE0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  <w:u w:val="single"/>
        </w:rPr>
        <w:t xml:space="preserve"> </w:t>
      </w:r>
      <w:r w:rsidR="00024C77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  <w:u w:val="single"/>
        </w:rPr>
        <w:t>3</w:t>
      </w:r>
      <w:r w:rsidR="009A7DE0" w:rsidRPr="00D04BE0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  <w:u w:val="single"/>
        </w:rPr>
        <w:t xml:space="preserve"> febbraio</w:t>
      </w:r>
      <w:r w:rsidR="00B21269" w:rsidRPr="00D04BE0">
        <w:rPr>
          <w:rFonts w:eastAsia="+mn-ea" w:cstheme="minorHAnsi"/>
          <w:b/>
          <w:bCs/>
          <w:iCs/>
          <w:caps/>
          <w:color w:val="FF0000"/>
          <w:kern w:val="24"/>
          <w:sz w:val="56"/>
          <w:szCs w:val="56"/>
          <w:u w:val="single"/>
        </w:rPr>
        <w:t xml:space="preserve"> </w:t>
      </w:r>
      <w:r w:rsidR="009A7DE0" w:rsidRPr="00D04BE0">
        <w:rPr>
          <w:rFonts w:eastAsia="+mn-ea" w:cstheme="minorHAnsi"/>
          <w:b/>
          <w:caps/>
          <w:kern w:val="24"/>
          <w:sz w:val="40"/>
          <w:szCs w:val="40"/>
        </w:rPr>
        <w:t>(</w:t>
      </w:r>
      <w:r w:rsidR="009A7DE0" w:rsidRPr="00D04BE0">
        <w:rPr>
          <w:rFonts w:eastAsia="+mn-ea" w:cstheme="minorHAnsi"/>
          <w:b/>
          <w:i/>
          <w:kern w:val="24"/>
          <w:sz w:val="40"/>
          <w:szCs w:val="40"/>
        </w:rPr>
        <w:t>entro tale data i genitori devono saper</w:t>
      </w:r>
      <w:r w:rsidR="00BB3E0E" w:rsidRPr="00D04BE0">
        <w:rPr>
          <w:rFonts w:eastAsia="+mn-ea" w:cstheme="minorHAnsi"/>
          <w:b/>
          <w:i/>
          <w:kern w:val="24"/>
          <w:sz w:val="40"/>
          <w:szCs w:val="40"/>
        </w:rPr>
        <w:t xml:space="preserve"> </w:t>
      </w:r>
      <w:r w:rsidR="009A7DE0" w:rsidRPr="00D04BE0">
        <w:rPr>
          <w:rFonts w:eastAsia="+mn-ea" w:cstheme="minorHAnsi"/>
          <w:b/>
          <w:i/>
          <w:kern w:val="24"/>
          <w:sz w:val="40"/>
          <w:szCs w:val="40"/>
        </w:rPr>
        <w:t xml:space="preserve">confermare </w:t>
      </w:r>
      <w:r w:rsidR="00024C77">
        <w:rPr>
          <w:rFonts w:eastAsia="+mn-ea" w:cstheme="minorHAnsi"/>
          <w:b/>
          <w:i/>
          <w:kern w:val="24"/>
          <w:sz w:val="40"/>
          <w:szCs w:val="40"/>
        </w:rPr>
        <w:tab/>
      </w:r>
      <w:r w:rsidR="009A7DE0" w:rsidRPr="00D04BE0">
        <w:rPr>
          <w:rFonts w:eastAsia="+mn-ea" w:cstheme="minorHAnsi"/>
          <w:b/>
          <w:i/>
          <w:kern w:val="24"/>
          <w:sz w:val="40"/>
          <w:szCs w:val="40"/>
        </w:rPr>
        <w:t>telefonicamente la loro intenzione all’iscrizione al</w:t>
      </w:r>
      <w:r w:rsidR="00024C77">
        <w:rPr>
          <w:rFonts w:eastAsia="+mn-ea" w:cstheme="minorHAnsi"/>
          <w:b/>
          <w:i/>
          <w:kern w:val="24"/>
          <w:sz w:val="40"/>
          <w:szCs w:val="40"/>
        </w:rPr>
        <w:t xml:space="preserve"> Nido</w:t>
      </w:r>
      <w:r w:rsidR="009A7DE0" w:rsidRPr="00D04BE0">
        <w:rPr>
          <w:rFonts w:eastAsia="+mn-ea" w:cstheme="minorHAnsi"/>
          <w:b/>
          <w:i/>
          <w:kern w:val="24"/>
          <w:sz w:val="40"/>
          <w:szCs w:val="40"/>
        </w:rPr>
        <w:t>)</w:t>
      </w:r>
    </w:p>
    <w:p w:rsidR="0055022F" w:rsidRPr="00B21269" w:rsidRDefault="0055022F" w:rsidP="0055022F">
      <w:pPr>
        <w:spacing w:before="115" w:after="0" w:line="240" w:lineRule="auto"/>
        <w:jc w:val="both"/>
        <w:rPr>
          <w:rFonts w:eastAsia="+mn-ea" w:cstheme="minorHAnsi"/>
          <w:b/>
          <w:i/>
          <w:kern w:val="24"/>
          <w:sz w:val="40"/>
          <w:szCs w:val="40"/>
        </w:rPr>
      </w:pPr>
    </w:p>
    <w:p w:rsidR="00B21269" w:rsidRPr="00B21269" w:rsidRDefault="005D6B45" w:rsidP="00024C77">
      <w:pPr>
        <w:pStyle w:val="Paragrafoelenco"/>
        <w:numPr>
          <w:ilvl w:val="0"/>
          <w:numId w:val="12"/>
        </w:numPr>
        <w:rPr>
          <w:rFonts w:asciiTheme="minorHAnsi" w:eastAsia="+mn-ea" w:hAnsiTheme="minorHAnsi" w:cstheme="minorHAnsi"/>
          <w:b/>
          <w:bCs/>
          <w:iCs/>
          <w:color w:val="FF0000"/>
          <w:kern w:val="24"/>
          <w:sz w:val="56"/>
          <w:szCs w:val="56"/>
        </w:rPr>
      </w:pPr>
      <w:r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U</w:t>
      </w:r>
      <w:r w:rsidR="009A7DE0" w:rsidRPr="00B21269">
        <w:rPr>
          <w:rFonts w:asciiTheme="minorHAnsi" w:eastAsia="+mn-ea" w:hAnsiTheme="minorHAnsi" w:cstheme="minorHAnsi"/>
          <w:bCs/>
          <w:iCs/>
          <w:kern w:val="24"/>
          <w:sz w:val="56"/>
          <w:szCs w:val="56"/>
        </w:rPr>
        <w:t>fficializzazione  dell’iscrizione</w:t>
      </w:r>
      <w:r w:rsidR="009A7DE0" w:rsidRPr="00B21269">
        <w:rPr>
          <w:rFonts w:asciiTheme="minorHAnsi" w:eastAsia="+mn-ea" w:hAnsiTheme="minorHAnsi" w:cstheme="minorHAnsi"/>
          <w:b/>
          <w:bCs/>
          <w:iCs/>
          <w:kern w:val="24"/>
          <w:sz w:val="56"/>
          <w:szCs w:val="56"/>
        </w:rPr>
        <w:t xml:space="preserve"> </w:t>
      </w:r>
      <w:r w:rsidR="00B21269" w:rsidRPr="00B21269">
        <w:rPr>
          <w:rFonts w:asciiTheme="minorHAnsi" w:eastAsia="+mn-ea" w:hAnsiTheme="minorHAnsi" w:cstheme="minorHAnsi"/>
          <w:b/>
          <w:bCs/>
          <w:iCs/>
          <w:kern w:val="24"/>
          <w:sz w:val="56"/>
          <w:szCs w:val="56"/>
        </w:rPr>
        <w:t>entro</w:t>
      </w:r>
      <w:r w:rsidR="009A7DE0" w:rsidRPr="00B21269">
        <w:rPr>
          <w:rFonts w:asciiTheme="minorHAnsi" w:eastAsia="+mn-ea" w:hAnsiTheme="minorHAnsi" w:cstheme="minorHAnsi"/>
          <w:b/>
          <w:bCs/>
          <w:iCs/>
          <w:caps/>
          <w:kern w:val="24"/>
          <w:sz w:val="56"/>
          <w:szCs w:val="56"/>
        </w:rPr>
        <w:t xml:space="preserve"> </w:t>
      </w:r>
      <w:r w:rsidR="009A7DE0" w:rsidRPr="00B21269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</w:rPr>
        <w:t>SABATO</w:t>
      </w:r>
      <w:r w:rsidR="00B21269" w:rsidRPr="00B21269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</w:rPr>
        <w:t xml:space="preserve"> </w:t>
      </w:r>
      <w:r w:rsidR="00E47A16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</w:rPr>
        <w:t>1</w:t>
      </w:r>
      <w:r w:rsidR="00BB3E0E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</w:rPr>
        <w:t>3</w:t>
      </w:r>
      <w:r w:rsidR="00B21269" w:rsidRPr="00B21269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</w:rPr>
        <w:t xml:space="preserve"> </w:t>
      </w:r>
      <w:r w:rsidR="00B21269">
        <w:rPr>
          <w:rFonts w:asciiTheme="minorHAnsi" w:eastAsia="+mn-ea" w:hAnsiTheme="minorHAnsi" w:cstheme="minorHAnsi"/>
          <w:b/>
          <w:bCs/>
          <w:iCs/>
          <w:caps/>
          <w:color w:val="FF0000"/>
          <w:kern w:val="24"/>
          <w:sz w:val="56"/>
          <w:szCs w:val="56"/>
        </w:rPr>
        <w:t>febbraio</w:t>
      </w:r>
    </w:p>
    <w:p w:rsidR="00EB2911" w:rsidRPr="006C2B93" w:rsidRDefault="00B21269" w:rsidP="00024C77">
      <w:pPr>
        <w:pStyle w:val="Paragrafoelenco"/>
        <w:ind w:left="643"/>
        <w:rPr>
          <w:rFonts w:asciiTheme="minorHAnsi" w:eastAsia="+mn-ea" w:hAnsiTheme="minorHAnsi" w:cstheme="minorHAnsi"/>
          <w:bCs/>
          <w:i/>
          <w:iCs/>
          <w:kern w:val="24"/>
          <w:sz w:val="40"/>
          <w:szCs w:val="40"/>
        </w:rPr>
      </w:pPr>
      <w:r w:rsidRPr="00B21269">
        <w:rPr>
          <w:rFonts w:asciiTheme="minorHAnsi" w:eastAsia="+mn-ea" w:hAnsiTheme="minorHAnsi" w:cstheme="minorHAnsi"/>
          <w:b/>
          <w:caps/>
          <w:kern w:val="24"/>
          <w:sz w:val="40"/>
          <w:szCs w:val="40"/>
        </w:rPr>
        <w:t xml:space="preserve"> </w:t>
      </w:r>
      <w:r w:rsidR="006C2B93" w:rsidRPr="006C2B93">
        <w:rPr>
          <w:rFonts w:asciiTheme="minorHAnsi" w:eastAsia="+mn-ea" w:hAnsiTheme="minorHAnsi" w:cstheme="minorHAnsi"/>
          <w:i/>
          <w:kern w:val="24"/>
          <w:sz w:val="40"/>
          <w:szCs w:val="40"/>
        </w:rPr>
        <w:t>(consegna del modulo di iscrizione</w:t>
      </w:r>
      <w:r w:rsidR="00024C77">
        <w:rPr>
          <w:rFonts w:asciiTheme="minorHAnsi" w:eastAsia="+mn-ea" w:hAnsiTheme="minorHAnsi" w:cstheme="minorHAnsi"/>
          <w:i/>
          <w:kern w:val="24"/>
          <w:sz w:val="40"/>
          <w:szCs w:val="40"/>
        </w:rPr>
        <w:t xml:space="preserve"> compilato, </w:t>
      </w:r>
      <w:r w:rsidR="006C2B93" w:rsidRPr="006C2B93">
        <w:rPr>
          <w:rFonts w:asciiTheme="minorHAnsi" w:eastAsia="+mn-ea" w:hAnsiTheme="minorHAnsi" w:cstheme="minorHAnsi"/>
          <w:i/>
          <w:kern w:val="24"/>
          <w:sz w:val="40"/>
          <w:szCs w:val="40"/>
        </w:rPr>
        <w:t xml:space="preserve"> pagamento della quota di € 50</w:t>
      </w:r>
      <w:r w:rsidR="00024C77">
        <w:rPr>
          <w:rFonts w:asciiTheme="minorHAnsi" w:eastAsia="+mn-ea" w:hAnsiTheme="minorHAnsi" w:cstheme="minorHAnsi"/>
          <w:i/>
          <w:kern w:val="24"/>
          <w:sz w:val="40"/>
          <w:szCs w:val="40"/>
        </w:rPr>
        <w:t>+ 50% della Retta di frequenza adottata</w:t>
      </w:r>
      <w:r w:rsidR="004D22E4">
        <w:rPr>
          <w:rFonts w:asciiTheme="minorHAnsi" w:eastAsia="+mn-ea" w:hAnsiTheme="minorHAnsi" w:cstheme="minorHAnsi"/>
          <w:i/>
          <w:kern w:val="24"/>
          <w:sz w:val="40"/>
          <w:szCs w:val="40"/>
        </w:rPr>
        <w:t>, salvo casi particolari da valutare in Consiglio di Gestione</w:t>
      </w:r>
      <w:bookmarkStart w:id="0" w:name="_GoBack"/>
      <w:bookmarkEnd w:id="0"/>
      <w:r w:rsidR="006C2B93" w:rsidRPr="006C2B93">
        <w:rPr>
          <w:rFonts w:asciiTheme="minorHAnsi" w:eastAsia="+mn-ea" w:hAnsiTheme="minorHAnsi" w:cstheme="minorHAnsi"/>
          <w:i/>
          <w:kern w:val="24"/>
          <w:sz w:val="40"/>
          <w:szCs w:val="40"/>
        </w:rPr>
        <w:t>)</w:t>
      </w:r>
    </w:p>
    <w:p w:rsidR="0055022F" w:rsidRPr="006C2B93" w:rsidRDefault="0055022F" w:rsidP="00E47A16">
      <w:pPr>
        <w:pBdr>
          <w:bottom w:val="single" w:sz="4" w:space="1" w:color="auto"/>
        </w:pBdr>
        <w:spacing w:before="106" w:after="0" w:line="360" w:lineRule="auto"/>
        <w:rPr>
          <w:rFonts w:eastAsia="+mn-ea" w:cstheme="minorHAnsi"/>
          <w:bCs/>
          <w:i/>
          <w:iCs/>
          <w:kern w:val="24"/>
          <w:sz w:val="56"/>
          <w:szCs w:val="56"/>
        </w:rPr>
      </w:pPr>
    </w:p>
    <w:sectPr w:rsidR="0055022F" w:rsidRPr="006C2B93" w:rsidSect="00B21269">
      <w:pgSz w:w="16838" w:h="11906" w:orient="landscape"/>
      <w:pgMar w:top="720" w:right="624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7C0"/>
    <w:multiLevelType w:val="hybridMultilevel"/>
    <w:tmpl w:val="BBDEC01C"/>
    <w:lvl w:ilvl="0" w:tplc="329019C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B2B72"/>
    <w:multiLevelType w:val="hybridMultilevel"/>
    <w:tmpl w:val="E750663C"/>
    <w:lvl w:ilvl="0" w:tplc="79E6E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26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6D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8C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E4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4E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8F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62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4DA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FA14F0"/>
    <w:multiLevelType w:val="hybridMultilevel"/>
    <w:tmpl w:val="0DC80F58"/>
    <w:lvl w:ilvl="0" w:tplc="736EDB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51D945EA"/>
    <w:multiLevelType w:val="hybridMultilevel"/>
    <w:tmpl w:val="B146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71FF"/>
    <w:multiLevelType w:val="hybridMultilevel"/>
    <w:tmpl w:val="628CF276"/>
    <w:lvl w:ilvl="0" w:tplc="329019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03E8"/>
    <w:multiLevelType w:val="hybridMultilevel"/>
    <w:tmpl w:val="8520C1C2"/>
    <w:lvl w:ilvl="0" w:tplc="F9AA8610">
      <w:start w:val="340"/>
      <w:numFmt w:val="bullet"/>
      <w:lvlText w:val="-"/>
      <w:lvlJc w:val="left"/>
      <w:pPr>
        <w:ind w:left="1080" w:hanging="360"/>
      </w:pPr>
      <w:rPr>
        <w:rFonts w:ascii="Constantia" w:eastAsia="+mn-ea" w:hAnsi="Constantia" w:cs="+mn-c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801DE7"/>
    <w:multiLevelType w:val="hybridMultilevel"/>
    <w:tmpl w:val="FBFEF410"/>
    <w:lvl w:ilvl="0" w:tplc="3A461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006D87"/>
    <w:multiLevelType w:val="hybridMultilevel"/>
    <w:tmpl w:val="363274D0"/>
    <w:lvl w:ilvl="0" w:tplc="0410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614E46EC"/>
    <w:multiLevelType w:val="hybridMultilevel"/>
    <w:tmpl w:val="42A06EEE"/>
    <w:lvl w:ilvl="0" w:tplc="329019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1177D"/>
    <w:multiLevelType w:val="hybridMultilevel"/>
    <w:tmpl w:val="E4AC569E"/>
    <w:lvl w:ilvl="0" w:tplc="5160587C">
      <w:numFmt w:val="bullet"/>
      <w:lvlText w:val="-"/>
      <w:lvlJc w:val="left"/>
      <w:pPr>
        <w:ind w:left="1512" w:hanging="360"/>
      </w:pPr>
      <w:rPr>
        <w:rFonts w:ascii="Constantia" w:eastAsia="+mn-ea" w:hAnsi="Constantia" w:cs="+mn-c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06A5178"/>
    <w:multiLevelType w:val="hybridMultilevel"/>
    <w:tmpl w:val="4B185B86"/>
    <w:lvl w:ilvl="0" w:tplc="329019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CE6"/>
    <w:multiLevelType w:val="hybridMultilevel"/>
    <w:tmpl w:val="F3FC97E6"/>
    <w:lvl w:ilvl="0" w:tplc="329019C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E831EC"/>
    <w:multiLevelType w:val="hybridMultilevel"/>
    <w:tmpl w:val="7E5E49E0"/>
    <w:lvl w:ilvl="0" w:tplc="AF3C3A9A">
      <w:start w:val="340"/>
      <w:numFmt w:val="bullet"/>
      <w:lvlText w:val=""/>
      <w:lvlJc w:val="left"/>
      <w:pPr>
        <w:ind w:left="720" w:hanging="360"/>
      </w:pPr>
      <w:rPr>
        <w:rFonts w:ascii="Wingdings" w:eastAsia="+mn-ea" w:hAnsi="Wingdings" w:cs="+mn-c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0409F"/>
    <w:multiLevelType w:val="hybridMultilevel"/>
    <w:tmpl w:val="A85EBE5A"/>
    <w:lvl w:ilvl="0" w:tplc="3A4613B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B6"/>
    <w:rsid w:val="00024C77"/>
    <w:rsid w:val="00092EEB"/>
    <w:rsid w:val="000F3FD6"/>
    <w:rsid w:val="00144997"/>
    <w:rsid w:val="00150E99"/>
    <w:rsid w:val="00204B93"/>
    <w:rsid w:val="00205583"/>
    <w:rsid w:val="00221E1B"/>
    <w:rsid w:val="00296664"/>
    <w:rsid w:val="0038319F"/>
    <w:rsid w:val="00422967"/>
    <w:rsid w:val="00472442"/>
    <w:rsid w:val="0049049A"/>
    <w:rsid w:val="004A59B5"/>
    <w:rsid w:val="004D22E4"/>
    <w:rsid w:val="0055022F"/>
    <w:rsid w:val="005B6134"/>
    <w:rsid w:val="005D6B45"/>
    <w:rsid w:val="00650315"/>
    <w:rsid w:val="006C2B93"/>
    <w:rsid w:val="00707074"/>
    <w:rsid w:val="00736C3B"/>
    <w:rsid w:val="0077457E"/>
    <w:rsid w:val="007F2ABF"/>
    <w:rsid w:val="0081516F"/>
    <w:rsid w:val="008645B3"/>
    <w:rsid w:val="008E20E5"/>
    <w:rsid w:val="009002CC"/>
    <w:rsid w:val="00916B51"/>
    <w:rsid w:val="009A7DE0"/>
    <w:rsid w:val="009F592B"/>
    <w:rsid w:val="00A469E0"/>
    <w:rsid w:val="00A72550"/>
    <w:rsid w:val="00AB7408"/>
    <w:rsid w:val="00AD2965"/>
    <w:rsid w:val="00AE1389"/>
    <w:rsid w:val="00B21269"/>
    <w:rsid w:val="00BB3E0E"/>
    <w:rsid w:val="00BB44DC"/>
    <w:rsid w:val="00BC3377"/>
    <w:rsid w:val="00C132EA"/>
    <w:rsid w:val="00C86B76"/>
    <w:rsid w:val="00CC653A"/>
    <w:rsid w:val="00CF19B6"/>
    <w:rsid w:val="00D04BE0"/>
    <w:rsid w:val="00D54340"/>
    <w:rsid w:val="00E47A16"/>
    <w:rsid w:val="00EA2361"/>
    <w:rsid w:val="00EB2911"/>
    <w:rsid w:val="00EC1E20"/>
    <w:rsid w:val="00F02EE3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65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8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6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7A43-DB95-47CA-830E-0CB3A352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1</cp:lastModifiedBy>
  <cp:revision>10</cp:revision>
  <cp:lastPrinted>2019-01-08T09:09:00Z</cp:lastPrinted>
  <dcterms:created xsi:type="dcterms:W3CDTF">2021-01-18T20:48:00Z</dcterms:created>
  <dcterms:modified xsi:type="dcterms:W3CDTF">2021-01-18T21:07:00Z</dcterms:modified>
</cp:coreProperties>
</file>